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B22" w:rsidRPr="009E2F68" w:rsidRDefault="009509F9" w:rsidP="00F72D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Календарный план </w:t>
      </w:r>
      <w:r w:rsidR="009E2F68" w:rsidRPr="009E2F68">
        <w:rPr>
          <w:rFonts w:ascii="Times New Roman" w:hAnsi="Times New Roman" w:cs="Times New Roman"/>
          <w:b/>
          <w:sz w:val="28"/>
          <w:szCs w:val="28"/>
        </w:rPr>
        <w:t>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школьного</w:t>
      </w:r>
      <w:r w:rsidR="009E2F68" w:rsidRPr="009E2F68">
        <w:rPr>
          <w:rFonts w:ascii="Times New Roman" w:hAnsi="Times New Roman" w:cs="Times New Roman"/>
          <w:b/>
          <w:sz w:val="28"/>
          <w:szCs w:val="28"/>
        </w:rPr>
        <w:t xml:space="preserve"> театра на 2025-2026 г.</w:t>
      </w:r>
    </w:p>
    <w:p w:rsidR="009E2F68" w:rsidRPr="009E2F68" w:rsidRDefault="009E2F68" w:rsidP="00F72D7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09F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E2F68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6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68">
        <w:rPr>
          <w:rFonts w:ascii="Times New Roman" w:hAnsi="Times New Roman" w:cs="Times New Roman"/>
          <w:sz w:val="28"/>
          <w:szCs w:val="28"/>
        </w:rPr>
        <w:t>раскрытие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68">
        <w:rPr>
          <w:rFonts w:ascii="Times New Roman" w:hAnsi="Times New Roman" w:cs="Times New Roman"/>
          <w:sz w:val="28"/>
          <w:szCs w:val="28"/>
        </w:rPr>
        <w:t>творческой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68">
        <w:rPr>
          <w:rFonts w:ascii="Times New Roman" w:hAnsi="Times New Roman" w:cs="Times New Roman"/>
          <w:sz w:val="28"/>
          <w:szCs w:val="28"/>
        </w:rPr>
        <w:t>индивидуальности</w:t>
      </w:r>
      <w:r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Pr="009E2F68">
        <w:rPr>
          <w:rFonts w:ascii="Times New Roman" w:hAnsi="Times New Roman" w:cs="Times New Roman"/>
          <w:sz w:val="28"/>
          <w:szCs w:val="28"/>
        </w:rPr>
        <w:t>средствами театральной педагогики.</w:t>
      </w:r>
    </w:p>
    <w:p w:rsidR="009E2F68" w:rsidRPr="00AF09FC" w:rsidRDefault="009E2F68" w:rsidP="00F72D72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9F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E2F68" w:rsidRDefault="00AF09FC" w:rsidP="00F72D72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E2F68" w:rsidRPr="009E2F68">
        <w:rPr>
          <w:rFonts w:ascii="Times New Roman" w:hAnsi="Times New Roman" w:cs="Times New Roman"/>
          <w:sz w:val="28"/>
          <w:szCs w:val="28"/>
        </w:rPr>
        <w:t>оздать</w:t>
      </w:r>
      <w:r w:rsidR="009E2F68">
        <w:rPr>
          <w:rFonts w:ascii="Times New Roman" w:hAnsi="Times New Roman" w:cs="Times New Roman"/>
          <w:sz w:val="28"/>
          <w:szCs w:val="28"/>
        </w:rPr>
        <w:t xml:space="preserve"> </w:t>
      </w:r>
      <w:r w:rsidR="009E2F68" w:rsidRPr="009E2F68">
        <w:rPr>
          <w:rFonts w:ascii="Times New Roman" w:hAnsi="Times New Roman" w:cs="Times New Roman"/>
          <w:sz w:val="28"/>
          <w:szCs w:val="28"/>
        </w:rPr>
        <w:t>условия</w:t>
      </w:r>
      <w:r w:rsidR="009E2F68">
        <w:rPr>
          <w:rFonts w:ascii="Times New Roman" w:hAnsi="Times New Roman" w:cs="Times New Roman"/>
          <w:sz w:val="28"/>
          <w:szCs w:val="28"/>
        </w:rPr>
        <w:t xml:space="preserve"> </w:t>
      </w:r>
      <w:r w:rsidR="009E2F68" w:rsidRPr="009E2F68">
        <w:rPr>
          <w:rFonts w:ascii="Times New Roman" w:hAnsi="Times New Roman" w:cs="Times New Roman"/>
          <w:sz w:val="28"/>
          <w:szCs w:val="28"/>
        </w:rPr>
        <w:t>для</w:t>
      </w:r>
      <w:r w:rsidR="009E2F68">
        <w:rPr>
          <w:rFonts w:ascii="Times New Roman" w:hAnsi="Times New Roman" w:cs="Times New Roman"/>
          <w:sz w:val="28"/>
          <w:szCs w:val="28"/>
        </w:rPr>
        <w:t xml:space="preserve"> </w:t>
      </w:r>
      <w:r w:rsidR="009E2F68" w:rsidRPr="009E2F68">
        <w:rPr>
          <w:rFonts w:ascii="Times New Roman" w:hAnsi="Times New Roman" w:cs="Times New Roman"/>
          <w:sz w:val="28"/>
          <w:szCs w:val="28"/>
        </w:rPr>
        <w:t>интеллектуального,</w:t>
      </w:r>
      <w:r w:rsidR="009E2F68">
        <w:rPr>
          <w:rFonts w:ascii="Times New Roman" w:hAnsi="Times New Roman" w:cs="Times New Roman"/>
          <w:sz w:val="28"/>
          <w:szCs w:val="28"/>
        </w:rPr>
        <w:t xml:space="preserve"> </w:t>
      </w:r>
      <w:r w:rsidR="009E2F68" w:rsidRPr="009E2F68">
        <w:rPr>
          <w:rFonts w:ascii="Times New Roman" w:hAnsi="Times New Roman" w:cs="Times New Roman"/>
          <w:sz w:val="28"/>
          <w:szCs w:val="28"/>
        </w:rPr>
        <w:t>эмоционального самовыражения ребенка личности, для открытия и развития</w:t>
      </w:r>
      <w:r w:rsidR="009E2F68">
        <w:rPr>
          <w:rFonts w:ascii="Times New Roman" w:hAnsi="Times New Roman" w:cs="Times New Roman"/>
          <w:sz w:val="28"/>
          <w:szCs w:val="28"/>
        </w:rPr>
        <w:t xml:space="preserve"> </w:t>
      </w:r>
      <w:r w:rsidR="009E2F68" w:rsidRPr="009E2F68">
        <w:rPr>
          <w:rFonts w:ascii="Times New Roman" w:hAnsi="Times New Roman" w:cs="Times New Roman"/>
          <w:sz w:val="28"/>
          <w:szCs w:val="28"/>
        </w:rPr>
        <w:t>способностей детей в артистической, художественной деятельности.</w:t>
      </w:r>
    </w:p>
    <w:p w:rsidR="009E2F68" w:rsidRDefault="00AF09FC" w:rsidP="00F72D72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E2F68" w:rsidRPr="009E2F68">
        <w:rPr>
          <w:rFonts w:ascii="Times New Roman" w:hAnsi="Times New Roman" w:cs="Times New Roman"/>
          <w:sz w:val="28"/>
          <w:szCs w:val="28"/>
        </w:rPr>
        <w:t>беспечить педагогическую поддержку творческих устремлений</w:t>
      </w:r>
    </w:p>
    <w:p w:rsidR="009E2F68" w:rsidRDefault="00AF09FC" w:rsidP="00F72D72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E2F68" w:rsidRPr="009E2F68">
        <w:rPr>
          <w:rFonts w:ascii="Times New Roman" w:hAnsi="Times New Roman" w:cs="Times New Roman"/>
          <w:sz w:val="28"/>
          <w:szCs w:val="28"/>
        </w:rPr>
        <w:t>аскрыть</w:t>
      </w:r>
      <w:r w:rsidR="009E2F68">
        <w:rPr>
          <w:rFonts w:ascii="Times New Roman" w:hAnsi="Times New Roman" w:cs="Times New Roman"/>
          <w:sz w:val="28"/>
          <w:szCs w:val="28"/>
        </w:rPr>
        <w:t xml:space="preserve"> </w:t>
      </w:r>
      <w:r w:rsidR="009E2F68" w:rsidRPr="009E2F68">
        <w:rPr>
          <w:rFonts w:ascii="Times New Roman" w:hAnsi="Times New Roman" w:cs="Times New Roman"/>
          <w:sz w:val="28"/>
          <w:szCs w:val="28"/>
        </w:rPr>
        <w:t>индивидуальные</w:t>
      </w:r>
      <w:r w:rsidR="009E2F68">
        <w:rPr>
          <w:rFonts w:ascii="Times New Roman" w:hAnsi="Times New Roman" w:cs="Times New Roman"/>
          <w:sz w:val="28"/>
          <w:szCs w:val="28"/>
        </w:rPr>
        <w:t xml:space="preserve"> </w:t>
      </w:r>
      <w:r w:rsidR="009E2F68" w:rsidRPr="009E2F68">
        <w:rPr>
          <w:rFonts w:ascii="Times New Roman" w:hAnsi="Times New Roman" w:cs="Times New Roman"/>
          <w:sz w:val="28"/>
          <w:szCs w:val="28"/>
        </w:rPr>
        <w:t>способности</w:t>
      </w:r>
      <w:r w:rsidR="009E2F68">
        <w:rPr>
          <w:rFonts w:ascii="Times New Roman" w:hAnsi="Times New Roman" w:cs="Times New Roman"/>
          <w:sz w:val="28"/>
          <w:szCs w:val="28"/>
        </w:rPr>
        <w:t xml:space="preserve"> </w:t>
      </w:r>
      <w:r w:rsidR="009E2F68" w:rsidRPr="009E2F68">
        <w:rPr>
          <w:rFonts w:ascii="Times New Roman" w:hAnsi="Times New Roman" w:cs="Times New Roman"/>
          <w:sz w:val="28"/>
          <w:szCs w:val="28"/>
        </w:rPr>
        <w:t>эмоционально-образного восприятия окружающего мира.</w:t>
      </w:r>
    </w:p>
    <w:p w:rsidR="009E2F68" w:rsidRDefault="00AF09FC" w:rsidP="00F72D72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E2F68" w:rsidRPr="009E2F68">
        <w:rPr>
          <w:rFonts w:ascii="Times New Roman" w:hAnsi="Times New Roman" w:cs="Times New Roman"/>
          <w:sz w:val="28"/>
          <w:szCs w:val="28"/>
        </w:rPr>
        <w:t>оздать условия для художественн</w:t>
      </w:r>
      <w:proofErr w:type="gramStart"/>
      <w:r w:rsidR="009E2F68" w:rsidRPr="009E2F6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9E2F68" w:rsidRPr="009E2F68">
        <w:rPr>
          <w:rFonts w:ascii="Times New Roman" w:hAnsi="Times New Roman" w:cs="Times New Roman"/>
          <w:sz w:val="28"/>
          <w:szCs w:val="28"/>
        </w:rPr>
        <w:t xml:space="preserve"> эстетического развития, для</w:t>
      </w:r>
      <w:r w:rsidR="009E2F68">
        <w:rPr>
          <w:rFonts w:ascii="Times New Roman" w:hAnsi="Times New Roman" w:cs="Times New Roman"/>
          <w:sz w:val="28"/>
          <w:szCs w:val="28"/>
        </w:rPr>
        <w:t xml:space="preserve"> </w:t>
      </w:r>
      <w:r w:rsidR="009E2F68" w:rsidRPr="009E2F68">
        <w:rPr>
          <w:rFonts w:ascii="Times New Roman" w:hAnsi="Times New Roman" w:cs="Times New Roman"/>
          <w:sz w:val="28"/>
          <w:szCs w:val="28"/>
        </w:rPr>
        <w:t>творческой самореализации обучающихся.</w:t>
      </w:r>
    </w:p>
    <w:tbl>
      <w:tblPr>
        <w:tblStyle w:val="a4"/>
        <w:tblW w:w="0" w:type="auto"/>
        <w:tblLook w:val="04A0"/>
      </w:tblPr>
      <w:tblGrid>
        <w:gridCol w:w="3246"/>
        <w:gridCol w:w="2814"/>
        <w:gridCol w:w="3511"/>
      </w:tblGrid>
      <w:tr w:rsidR="009E2F68" w:rsidTr="00AF09FC">
        <w:tc>
          <w:tcPr>
            <w:tcW w:w="3246" w:type="dxa"/>
            <w:vAlign w:val="center"/>
          </w:tcPr>
          <w:p w:rsidR="009E2F68" w:rsidRPr="00AF09FC" w:rsidRDefault="009E2F68" w:rsidP="00AF0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9F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814" w:type="dxa"/>
            <w:vAlign w:val="center"/>
          </w:tcPr>
          <w:p w:rsidR="009E2F68" w:rsidRPr="00AF09FC" w:rsidRDefault="009E2F68" w:rsidP="00AF0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9FC">
              <w:rPr>
                <w:rFonts w:ascii="Times New Roman" w:hAnsi="Times New Roman" w:cs="Times New Roman"/>
                <w:b/>
                <w:sz w:val="28"/>
                <w:szCs w:val="28"/>
              </w:rPr>
              <w:t>Вид театрализованного представления</w:t>
            </w:r>
          </w:p>
        </w:tc>
        <w:tc>
          <w:tcPr>
            <w:tcW w:w="3511" w:type="dxa"/>
            <w:vAlign w:val="center"/>
          </w:tcPr>
          <w:p w:rsidR="009E2F68" w:rsidRPr="00AF09FC" w:rsidRDefault="009E2F68" w:rsidP="00AF0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9F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9E2F68" w:rsidTr="00AF09FC">
        <w:tc>
          <w:tcPr>
            <w:tcW w:w="3246" w:type="dxa"/>
            <w:vAlign w:val="center"/>
          </w:tcPr>
          <w:p w:rsidR="009E2F68" w:rsidRDefault="009E2F68" w:rsidP="00AF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14" w:type="dxa"/>
            <w:vAlign w:val="center"/>
          </w:tcPr>
          <w:p w:rsidR="009E2F68" w:rsidRDefault="00AF09FC" w:rsidP="00AF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Театрализованный танец</w:t>
            </w:r>
          </w:p>
        </w:tc>
        <w:tc>
          <w:tcPr>
            <w:tcW w:w="3511" w:type="dxa"/>
            <w:vAlign w:val="center"/>
          </w:tcPr>
          <w:p w:rsidR="009E2F68" w:rsidRDefault="00AF09FC" w:rsidP="00AF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FC">
              <w:rPr>
                <w:rFonts w:ascii="Times New Roman" w:hAnsi="Times New Roman" w:cs="Times New Roman"/>
                <w:sz w:val="28"/>
                <w:szCs w:val="28"/>
              </w:rPr>
              <w:t>Участие в концерте ко Дню Учителя</w:t>
            </w:r>
          </w:p>
        </w:tc>
      </w:tr>
      <w:tr w:rsidR="009E2F68" w:rsidTr="00AF09FC">
        <w:tc>
          <w:tcPr>
            <w:tcW w:w="3246" w:type="dxa"/>
            <w:vAlign w:val="center"/>
          </w:tcPr>
          <w:p w:rsidR="009E2F68" w:rsidRDefault="009E2F68" w:rsidP="00AF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14" w:type="dxa"/>
            <w:vAlign w:val="center"/>
          </w:tcPr>
          <w:p w:rsidR="009E2F68" w:rsidRDefault="00AF09FC" w:rsidP="00AF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Сценка</w:t>
            </w:r>
          </w:p>
        </w:tc>
        <w:tc>
          <w:tcPr>
            <w:tcW w:w="3511" w:type="dxa"/>
            <w:vAlign w:val="center"/>
          </w:tcPr>
          <w:p w:rsidR="009E2F68" w:rsidRDefault="00AF09FC" w:rsidP="00AF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FC">
              <w:rPr>
                <w:rFonts w:ascii="Times New Roman" w:hAnsi="Times New Roman" w:cs="Times New Roman"/>
                <w:sz w:val="28"/>
                <w:szCs w:val="28"/>
              </w:rPr>
              <w:t>Концерт для мамы (ко Дню матери)</w:t>
            </w:r>
          </w:p>
        </w:tc>
      </w:tr>
      <w:tr w:rsidR="009E2F68" w:rsidTr="00AF09FC">
        <w:tc>
          <w:tcPr>
            <w:tcW w:w="3246" w:type="dxa"/>
            <w:vAlign w:val="center"/>
          </w:tcPr>
          <w:p w:rsidR="009E2F68" w:rsidRDefault="009E2F68" w:rsidP="00AF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14" w:type="dxa"/>
            <w:vAlign w:val="center"/>
          </w:tcPr>
          <w:p w:rsidR="009E2F68" w:rsidRDefault="00AF09FC" w:rsidP="00AF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FC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</w:t>
            </w:r>
          </w:p>
        </w:tc>
        <w:tc>
          <w:tcPr>
            <w:tcW w:w="3511" w:type="dxa"/>
            <w:vAlign w:val="center"/>
          </w:tcPr>
          <w:p w:rsidR="009E2F68" w:rsidRDefault="00AF09FC" w:rsidP="00AF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F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новогоднем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концерте</w:t>
            </w:r>
          </w:p>
        </w:tc>
      </w:tr>
      <w:tr w:rsidR="009E2F68" w:rsidTr="00AF09FC">
        <w:tc>
          <w:tcPr>
            <w:tcW w:w="3246" w:type="dxa"/>
            <w:vAlign w:val="center"/>
          </w:tcPr>
          <w:p w:rsidR="009E2F68" w:rsidRDefault="00AF09FC" w:rsidP="00AF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F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14" w:type="dxa"/>
            <w:vAlign w:val="center"/>
          </w:tcPr>
          <w:p w:rsidR="009E2F68" w:rsidRDefault="00AF09FC" w:rsidP="00AF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Сценка «Импровизация»</w:t>
            </w:r>
          </w:p>
        </w:tc>
        <w:tc>
          <w:tcPr>
            <w:tcW w:w="3511" w:type="dxa"/>
            <w:vAlign w:val="center"/>
          </w:tcPr>
          <w:p w:rsidR="00AF09FC" w:rsidRDefault="00AF09FC" w:rsidP="00AF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«Раскрываем свои таланты»</w:t>
            </w:r>
          </w:p>
        </w:tc>
      </w:tr>
      <w:tr w:rsidR="00AF09FC" w:rsidTr="00AF09FC">
        <w:tc>
          <w:tcPr>
            <w:tcW w:w="3246" w:type="dxa"/>
            <w:vMerge w:val="restart"/>
            <w:vAlign w:val="center"/>
          </w:tcPr>
          <w:p w:rsidR="00AF09FC" w:rsidRDefault="00AF09FC" w:rsidP="00AF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14" w:type="dxa"/>
            <w:vAlign w:val="center"/>
          </w:tcPr>
          <w:p w:rsidR="00AF09FC" w:rsidRDefault="00AF09FC" w:rsidP="00AF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9FC">
              <w:rPr>
                <w:rFonts w:ascii="Times New Roman" w:hAnsi="Times New Roman" w:cs="Times New Roman"/>
                <w:sz w:val="28"/>
                <w:szCs w:val="28"/>
              </w:rPr>
              <w:t>Театрализованный танец</w:t>
            </w:r>
          </w:p>
        </w:tc>
        <w:tc>
          <w:tcPr>
            <w:tcW w:w="3511" w:type="dxa"/>
            <w:vAlign w:val="center"/>
          </w:tcPr>
          <w:p w:rsidR="00AF09FC" w:rsidRDefault="00AF09FC" w:rsidP="00AF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к 8 марта</w:t>
            </w:r>
          </w:p>
        </w:tc>
      </w:tr>
      <w:tr w:rsidR="00AF09FC" w:rsidTr="00AF09FC">
        <w:tc>
          <w:tcPr>
            <w:tcW w:w="3246" w:type="dxa"/>
            <w:vMerge/>
            <w:vAlign w:val="center"/>
          </w:tcPr>
          <w:p w:rsidR="00AF09FC" w:rsidRDefault="00AF09FC" w:rsidP="00AF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vAlign w:val="center"/>
          </w:tcPr>
          <w:p w:rsidR="00AF09FC" w:rsidRDefault="00AF09FC" w:rsidP="00AF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Сценка</w:t>
            </w:r>
          </w:p>
        </w:tc>
        <w:tc>
          <w:tcPr>
            <w:tcW w:w="3511" w:type="dxa"/>
            <w:vAlign w:val="center"/>
          </w:tcPr>
          <w:p w:rsidR="00AF09FC" w:rsidRDefault="00AF09FC" w:rsidP="00AF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русского языка</w:t>
            </w:r>
          </w:p>
        </w:tc>
      </w:tr>
    </w:tbl>
    <w:p w:rsidR="009E2F68" w:rsidRPr="009E2F68" w:rsidRDefault="009E2F68" w:rsidP="009E2F68">
      <w:pPr>
        <w:rPr>
          <w:rFonts w:ascii="Times New Roman" w:hAnsi="Times New Roman" w:cs="Times New Roman"/>
          <w:sz w:val="28"/>
          <w:szCs w:val="28"/>
        </w:rPr>
      </w:pPr>
    </w:p>
    <w:p w:rsidR="009E2F68" w:rsidRPr="009E2F68" w:rsidRDefault="009E2F68" w:rsidP="009E2F68">
      <w:pPr>
        <w:rPr>
          <w:rFonts w:ascii="Times New Roman" w:hAnsi="Times New Roman" w:cs="Times New Roman"/>
          <w:sz w:val="28"/>
          <w:szCs w:val="28"/>
        </w:rPr>
      </w:pPr>
    </w:p>
    <w:p w:rsidR="009E2F68" w:rsidRPr="009E2F68" w:rsidRDefault="009E2F68">
      <w:pPr>
        <w:rPr>
          <w:rFonts w:ascii="Times New Roman" w:hAnsi="Times New Roman" w:cs="Times New Roman"/>
          <w:sz w:val="28"/>
          <w:szCs w:val="28"/>
        </w:rPr>
      </w:pPr>
    </w:p>
    <w:sectPr w:rsidR="009E2F68" w:rsidRPr="009E2F68" w:rsidSect="002F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44D5C"/>
    <w:multiLevelType w:val="hybridMultilevel"/>
    <w:tmpl w:val="006CA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2F68"/>
    <w:rsid w:val="002F5802"/>
    <w:rsid w:val="0068476F"/>
    <w:rsid w:val="009509F9"/>
    <w:rsid w:val="009E2F68"/>
    <w:rsid w:val="00AF09FC"/>
    <w:rsid w:val="00C049A2"/>
    <w:rsid w:val="00F4076B"/>
    <w:rsid w:val="00F72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F68"/>
    <w:pPr>
      <w:ind w:left="720"/>
      <w:contextualSpacing/>
    </w:pPr>
  </w:style>
  <w:style w:type="table" w:styleId="a4">
    <w:name w:val="Table Grid"/>
    <w:basedOn w:val="a1"/>
    <w:uiPriority w:val="59"/>
    <w:rsid w:val="009E2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2025-11-22T15:51:00Z</dcterms:created>
  <dcterms:modified xsi:type="dcterms:W3CDTF">2025-11-22T16:31:00Z</dcterms:modified>
</cp:coreProperties>
</file>